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B" w:rsidRDefault="00D6056D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-350520</wp:posOffset>
            </wp:positionV>
            <wp:extent cx="2769870" cy="464820"/>
            <wp:effectExtent l="0" t="0" r="0" b="0"/>
            <wp:wrapNone/>
            <wp:docPr id="2" name="Picture 3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25B" w:rsidRDefault="00BC125B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EA2983" w:rsidRDefault="00773B56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Bus Stop </w:t>
      </w:r>
      <w:r w:rsidR="00EA2983">
        <w:rPr>
          <w:rFonts w:ascii="Arial" w:hAnsi="Arial" w:cs="Arial"/>
          <w:b/>
          <w:noProof/>
          <w:sz w:val="28"/>
          <w:szCs w:val="28"/>
          <w:lang w:val="en-GB"/>
        </w:rPr>
        <w:t>C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>learway</w:t>
      </w:r>
      <w:r w:rsidR="00597D6E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04574D">
        <w:rPr>
          <w:rFonts w:ascii="Arial" w:hAnsi="Arial" w:cs="Arial"/>
          <w:b/>
          <w:noProof/>
          <w:sz w:val="28"/>
          <w:szCs w:val="28"/>
          <w:lang w:val="en-GB"/>
        </w:rPr>
        <w:t>–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7C5DB4">
        <w:rPr>
          <w:rFonts w:ascii="Arial" w:hAnsi="Arial" w:cs="Arial"/>
          <w:b/>
          <w:noProof/>
          <w:sz w:val="28"/>
          <w:szCs w:val="28"/>
          <w:lang w:val="en-GB"/>
        </w:rPr>
        <w:t>Mark Lane, East Markham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</w:p>
    <w:p w:rsidR="007C177F" w:rsidRPr="00D71017" w:rsidRDefault="007C5DB4" w:rsidP="00B6414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(BA0523</w:t>
      </w:r>
      <w:r w:rsidR="00D71017">
        <w:rPr>
          <w:rFonts w:ascii="Arial" w:hAnsi="Arial" w:cs="Arial"/>
          <w:b/>
          <w:sz w:val="28"/>
          <w:szCs w:val="28"/>
          <w:lang w:val="en-GB"/>
        </w:rPr>
        <w:t>)</w:t>
      </w:r>
    </w:p>
    <w:p w:rsidR="00487DFF" w:rsidRPr="004077AD" w:rsidRDefault="007C177F" w:rsidP="00B6414D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4077AD">
        <w:rPr>
          <w:rFonts w:ascii="Arial" w:hAnsi="Arial"/>
          <w:b/>
          <w:sz w:val="28"/>
          <w:szCs w:val="28"/>
          <w:lang w:val="en-GB"/>
        </w:rPr>
        <w:t xml:space="preserve">No stopping </w:t>
      </w:r>
      <w:r w:rsidR="007C5DB4">
        <w:rPr>
          <w:rFonts w:ascii="Arial" w:hAnsi="Arial"/>
          <w:b/>
          <w:sz w:val="28"/>
          <w:szCs w:val="28"/>
          <w:lang w:val="en-GB"/>
        </w:rPr>
        <w:t>7am – 7</w:t>
      </w:r>
      <w:r w:rsidR="00FB29B5">
        <w:rPr>
          <w:rFonts w:ascii="Arial" w:hAnsi="Arial"/>
          <w:b/>
          <w:sz w:val="28"/>
          <w:szCs w:val="28"/>
          <w:lang w:val="en-GB"/>
        </w:rPr>
        <w:t>pm Mon - Sat</w:t>
      </w:r>
      <w:r w:rsidRPr="004077AD">
        <w:rPr>
          <w:rFonts w:ascii="Arial" w:hAnsi="Arial"/>
          <w:b/>
          <w:sz w:val="28"/>
          <w:szCs w:val="28"/>
          <w:lang w:val="en-GB"/>
        </w:rPr>
        <w:t xml:space="preserve">, </w:t>
      </w:r>
      <w:proofErr w:type="gramStart"/>
      <w:r w:rsidRPr="004077AD">
        <w:rPr>
          <w:rFonts w:ascii="Arial" w:hAnsi="Arial"/>
          <w:b/>
          <w:sz w:val="28"/>
          <w:szCs w:val="28"/>
          <w:lang w:val="en-GB"/>
        </w:rPr>
        <w:t>except</w:t>
      </w:r>
      <w:proofErr w:type="gramEnd"/>
      <w:r w:rsidRPr="004077AD">
        <w:rPr>
          <w:rFonts w:ascii="Arial" w:hAnsi="Arial"/>
          <w:b/>
          <w:sz w:val="28"/>
          <w:szCs w:val="28"/>
          <w:lang w:val="en-GB"/>
        </w:rPr>
        <w:t xml:space="preserve"> buses</w:t>
      </w:r>
      <w:r w:rsidR="00EA2983">
        <w:rPr>
          <w:rFonts w:ascii="Arial" w:hAnsi="Arial"/>
          <w:b/>
          <w:sz w:val="28"/>
          <w:szCs w:val="28"/>
          <w:lang w:val="en-GB"/>
        </w:rPr>
        <w:t>.</w:t>
      </w: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530BCC" w:rsidRPr="00AC1412" w:rsidRDefault="00FB29B5" w:rsidP="00EA2983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County Council is to install a new bus stop clearwa</w:t>
      </w:r>
      <w:r w:rsidR="00564998">
        <w:rPr>
          <w:rFonts w:ascii="Arial" w:hAnsi="Arial" w:cs="Arial"/>
          <w:sz w:val="22"/>
          <w:szCs w:val="22"/>
        </w:rPr>
        <w:t xml:space="preserve">y marking </w:t>
      </w:r>
      <w:r w:rsidR="00D6056D">
        <w:rPr>
          <w:rFonts w:ascii="Arial" w:hAnsi="Arial" w:cs="Arial"/>
          <w:sz w:val="22"/>
          <w:szCs w:val="22"/>
        </w:rPr>
        <w:t xml:space="preserve">and sign on </w:t>
      </w:r>
      <w:r w:rsidR="007C5DB4">
        <w:rPr>
          <w:rFonts w:ascii="Arial" w:hAnsi="Arial" w:cs="Arial"/>
          <w:sz w:val="22"/>
          <w:szCs w:val="22"/>
        </w:rPr>
        <w:t xml:space="preserve">Mark Lane </w:t>
      </w:r>
      <w:r w:rsidR="00D6056D">
        <w:rPr>
          <w:rFonts w:ascii="Arial" w:hAnsi="Arial" w:cs="Arial"/>
          <w:sz w:val="22"/>
          <w:szCs w:val="22"/>
        </w:rPr>
        <w:t xml:space="preserve">at its junction with </w:t>
      </w:r>
      <w:r w:rsidR="007C5DB4">
        <w:rPr>
          <w:rFonts w:ascii="Arial" w:hAnsi="Arial" w:cs="Arial"/>
          <w:sz w:val="22"/>
          <w:szCs w:val="22"/>
        </w:rPr>
        <w:t>Tuxford Road</w:t>
      </w:r>
      <w:r>
        <w:rPr>
          <w:rFonts w:ascii="Arial" w:hAnsi="Arial" w:cs="Arial"/>
          <w:sz w:val="22"/>
          <w:szCs w:val="22"/>
        </w:rPr>
        <w:t>. The clearway would prohibit stopping by all vehicles, exce</w:t>
      </w:r>
      <w:r w:rsidR="007C5DB4">
        <w:rPr>
          <w:rFonts w:ascii="Arial" w:hAnsi="Arial" w:cs="Arial"/>
          <w:sz w:val="22"/>
          <w:szCs w:val="22"/>
        </w:rPr>
        <w:t>pt buses and would be in force 7am to 7</w:t>
      </w:r>
      <w:r>
        <w:rPr>
          <w:rFonts w:ascii="Arial" w:hAnsi="Arial" w:cs="Arial"/>
          <w:sz w:val="22"/>
          <w:szCs w:val="22"/>
        </w:rPr>
        <w:t xml:space="preserve">pm Monday to Saturday. </w:t>
      </w:r>
      <w:r w:rsidR="00AC1412">
        <w:rPr>
          <w:rFonts w:ascii="Arial" w:hAnsi="Arial"/>
          <w:sz w:val="22"/>
          <w:szCs w:val="22"/>
          <w:lang w:val="en-GB"/>
        </w:rPr>
        <w:t xml:space="preserve">The location of the new marking is shown on the drawing below. </w:t>
      </w:r>
    </w:p>
    <w:p w:rsidR="007459F0" w:rsidRPr="00AC1412" w:rsidRDefault="007459F0" w:rsidP="00530BC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7459F0" w:rsidRPr="00AC1412" w:rsidRDefault="007C177F" w:rsidP="00530BC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 w:rsidRPr="007C177F">
        <w:rPr>
          <w:rFonts w:ascii="Arial" w:hAnsi="Arial"/>
          <w:sz w:val="22"/>
          <w:szCs w:val="22"/>
          <w:lang w:val="en-GB"/>
        </w:rPr>
        <w:t>The clearway will help to ensure that the bus has unobstructed access to the raised kerbs</w:t>
      </w:r>
      <w:r>
        <w:rPr>
          <w:rFonts w:ascii="Arial" w:hAnsi="Arial"/>
          <w:sz w:val="22"/>
          <w:szCs w:val="22"/>
          <w:lang w:val="en-GB"/>
        </w:rPr>
        <w:t xml:space="preserve"> allowing wheelchair users, </w:t>
      </w:r>
      <w:r w:rsidR="00773B56">
        <w:rPr>
          <w:rFonts w:ascii="Arial" w:hAnsi="Arial"/>
          <w:sz w:val="22"/>
          <w:szCs w:val="22"/>
          <w:lang w:val="en-GB"/>
        </w:rPr>
        <w:t xml:space="preserve">the elderly </w:t>
      </w:r>
      <w:r>
        <w:rPr>
          <w:rFonts w:ascii="Arial" w:hAnsi="Arial"/>
          <w:sz w:val="22"/>
          <w:szCs w:val="22"/>
          <w:lang w:val="en-GB"/>
        </w:rPr>
        <w:t>and parents with pushchairs, level access onto and off the bus.</w:t>
      </w:r>
      <w:r w:rsidR="00FB29B5">
        <w:rPr>
          <w:rFonts w:ascii="Arial" w:hAnsi="Arial"/>
          <w:sz w:val="22"/>
          <w:szCs w:val="22"/>
          <w:lang w:val="en-GB"/>
        </w:rPr>
        <w:t xml:space="preserve"> A correctly aligned bus will not block the road for other road users and will help ease congestion.</w:t>
      </w:r>
    </w:p>
    <w:p w:rsidR="004C644E" w:rsidRDefault="004C644E" w:rsidP="00530BC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7C5DB4" w:rsidRDefault="00432A81" w:rsidP="00530BC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-171975</wp:posOffset>
            </wp:positionH>
            <wp:positionV relativeFrom="paragraph">
              <wp:posOffset>318549</wp:posOffset>
            </wp:positionV>
            <wp:extent cx="6524625" cy="3617595"/>
            <wp:effectExtent l="76200" t="76200" r="142875" b="135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617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B4" w:rsidRDefault="007C5DB4" w:rsidP="00530BC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7C5DB4" w:rsidRDefault="007C5DB4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EA2983" w:rsidRDefault="00EA2983" w:rsidP="00EA2983">
      <w:pPr>
        <w:jc w:val="both"/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BC125B">
      <w:pPr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Any comments on the new restriction </w:t>
      </w:r>
      <w:r w:rsidRPr="00AC1412">
        <w:rPr>
          <w:rFonts w:ascii="Arial" w:hAnsi="Arial"/>
          <w:sz w:val="22"/>
          <w:szCs w:val="22"/>
          <w:lang w:val="en-GB"/>
        </w:rPr>
        <w:t xml:space="preserve">must be received </w:t>
      </w:r>
      <w:r>
        <w:rPr>
          <w:rFonts w:ascii="Arial" w:hAnsi="Arial"/>
          <w:sz w:val="22"/>
          <w:szCs w:val="22"/>
          <w:lang w:val="en-GB"/>
        </w:rPr>
        <w:t>in writing by</w:t>
      </w:r>
      <w:r w:rsidRPr="00AC1412">
        <w:rPr>
          <w:rFonts w:ascii="Arial" w:hAnsi="Arial"/>
          <w:sz w:val="22"/>
          <w:szCs w:val="22"/>
          <w:lang w:val="en-GB"/>
        </w:rPr>
        <w:t xml:space="preserve"> </w:t>
      </w:r>
      <w:r w:rsidR="00432A81">
        <w:rPr>
          <w:rFonts w:ascii="Arial" w:hAnsi="Arial"/>
          <w:b/>
          <w:sz w:val="22"/>
          <w:szCs w:val="22"/>
          <w:lang w:val="en-GB"/>
        </w:rPr>
        <w:t>14</w:t>
      </w:r>
      <w:r w:rsidR="0005786A">
        <w:rPr>
          <w:rFonts w:ascii="Arial" w:hAnsi="Arial"/>
          <w:b/>
          <w:sz w:val="22"/>
          <w:szCs w:val="22"/>
          <w:lang w:val="en-GB"/>
        </w:rPr>
        <w:t>th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7C5DB4">
        <w:rPr>
          <w:rFonts w:ascii="Arial" w:hAnsi="Arial"/>
          <w:b/>
          <w:sz w:val="22"/>
          <w:szCs w:val="22"/>
          <w:lang w:val="en-GB"/>
        </w:rPr>
        <w:t>May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AC1412">
        <w:rPr>
          <w:rFonts w:ascii="Arial" w:hAnsi="Arial"/>
          <w:b/>
          <w:sz w:val="22"/>
          <w:szCs w:val="22"/>
          <w:lang w:val="en-GB"/>
        </w:rPr>
        <w:t>201</w:t>
      </w:r>
      <w:r w:rsidR="007C5DB4">
        <w:rPr>
          <w:rFonts w:ascii="Arial" w:hAnsi="Arial"/>
          <w:b/>
          <w:sz w:val="22"/>
          <w:szCs w:val="22"/>
          <w:lang w:val="en-GB"/>
        </w:rPr>
        <w:t>8</w:t>
      </w:r>
      <w:r w:rsidRPr="00AC1412">
        <w:rPr>
          <w:rFonts w:ascii="Arial" w:hAnsi="Arial"/>
          <w:sz w:val="22"/>
          <w:szCs w:val="22"/>
          <w:lang w:val="en-GB"/>
        </w:rPr>
        <w:t>.</w:t>
      </w:r>
      <w:bookmarkStart w:id="0" w:name="_GoBack"/>
      <w:bookmarkEnd w:id="0"/>
    </w:p>
    <w:p w:rsidR="00EA2983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Improvements Manager</w:t>
      </w: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Via East Midlands Ltd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County Hall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West </w:t>
      </w:r>
      <w:proofErr w:type="spellStart"/>
      <w:r>
        <w:rPr>
          <w:rFonts w:ascii="Arial" w:hAnsi="Arial"/>
          <w:sz w:val="22"/>
          <w:szCs w:val="22"/>
          <w:lang w:val="en-GB"/>
        </w:rPr>
        <w:t>Bridgford</w:t>
      </w:r>
      <w:proofErr w:type="spellEnd"/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Nottingham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 w:rsidRPr="00AC1412">
        <w:rPr>
          <w:rFonts w:ascii="Arial" w:hAnsi="Arial"/>
          <w:sz w:val="22"/>
          <w:szCs w:val="22"/>
          <w:lang w:val="en-GB"/>
        </w:rPr>
        <w:t xml:space="preserve">NG2 </w:t>
      </w:r>
      <w:r>
        <w:rPr>
          <w:rFonts w:ascii="Arial" w:hAnsi="Arial"/>
          <w:sz w:val="22"/>
          <w:szCs w:val="22"/>
          <w:lang w:val="en-GB"/>
        </w:rPr>
        <w:t>7QP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tmconsultation@viaem.co.uk</w:t>
      </w:r>
    </w:p>
    <w:p w:rsidR="00EA2983" w:rsidRPr="009319BB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sectPr w:rsidR="00EA2983" w:rsidRPr="009319BB" w:rsidSect="00B6414D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567" w:right="1134" w:bottom="567" w:left="1134" w:header="107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7F" w:rsidRDefault="0014527F">
      <w:pPr>
        <w:spacing w:line="20" w:lineRule="exact"/>
        <w:rPr>
          <w:sz w:val="24"/>
        </w:rPr>
      </w:pPr>
    </w:p>
  </w:endnote>
  <w:endnote w:type="continuationSeparator" w:id="0">
    <w:p w:rsidR="0014527F" w:rsidRDefault="0014527F">
      <w:r>
        <w:rPr>
          <w:sz w:val="24"/>
        </w:rPr>
        <w:t xml:space="preserve"> </w:t>
      </w:r>
    </w:p>
  </w:endnote>
  <w:endnote w:type="continuationNotice" w:id="1">
    <w:p w:rsidR="0014527F" w:rsidRDefault="001452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7F" w:rsidRDefault="0014527F">
      <w:r>
        <w:rPr>
          <w:sz w:val="24"/>
        </w:rPr>
        <w:separator/>
      </w:r>
    </w:p>
  </w:footnote>
  <w:footnote w:type="continuationSeparator" w:id="0">
    <w:p w:rsidR="0014527F" w:rsidRDefault="0014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1"/>
    <w:rsid w:val="00003155"/>
    <w:rsid w:val="00006C0D"/>
    <w:rsid w:val="00015C64"/>
    <w:rsid w:val="00027FE6"/>
    <w:rsid w:val="0003111B"/>
    <w:rsid w:val="00033F8D"/>
    <w:rsid w:val="000340C9"/>
    <w:rsid w:val="0004574D"/>
    <w:rsid w:val="0005786A"/>
    <w:rsid w:val="000641FD"/>
    <w:rsid w:val="00083E49"/>
    <w:rsid w:val="00093F4F"/>
    <w:rsid w:val="000969FB"/>
    <w:rsid w:val="000B57C9"/>
    <w:rsid w:val="000C302D"/>
    <w:rsid w:val="00107477"/>
    <w:rsid w:val="001235B4"/>
    <w:rsid w:val="001272E9"/>
    <w:rsid w:val="00130E0E"/>
    <w:rsid w:val="0014527F"/>
    <w:rsid w:val="00156DDB"/>
    <w:rsid w:val="00177294"/>
    <w:rsid w:val="00184A14"/>
    <w:rsid w:val="001A4904"/>
    <w:rsid w:val="001A6276"/>
    <w:rsid w:val="001C2E3B"/>
    <w:rsid w:val="001D7D99"/>
    <w:rsid w:val="001E0D36"/>
    <w:rsid w:val="001E76F7"/>
    <w:rsid w:val="001F21CD"/>
    <w:rsid w:val="001F2CC7"/>
    <w:rsid w:val="001F7CAA"/>
    <w:rsid w:val="00207338"/>
    <w:rsid w:val="00207AB0"/>
    <w:rsid w:val="002165E0"/>
    <w:rsid w:val="00256A4E"/>
    <w:rsid w:val="0025736A"/>
    <w:rsid w:val="00271FD4"/>
    <w:rsid w:val="002737BE"/>
    <w:rsid w:val="00281747"/>
    <w:rsid w:val="00286868"/>
    <w:rsid w:val="002A5A8A"/>
    <w:rsid w:val="002B47E3"/>
    <w:rsid w:val="002E1F0F"/>
    <w:rsid w:val="003039D2"/>
    <w:rsid w:val="00306519"/>
    <w:rsid w:val="003319B0"/>
    <w:rsid w:val="00337B5A"/>
    <w:rsid w:val="00342CE7"/>
    <w:rsid w:val="00344E10"/>
    <w:rsid w:val="00352AC3"/>
    <w:rsid w:val="003610B4"/>
    <w:rsid w:val="00370BA8"/>
    <w:rsid w:val="00373188"/>
    <w:rsid w:val="0037460D"/>
    <w:rsid w:val="00385B9B"/>
    <w:rsid w:val="00391F42"/>
    <w:rsid w:val="003A3358"/>
    <w:rsid w:val="003B53FC"/>
    <w:rsid w:val="003E30B5"/>
    <w:rsid w:val="003E684D"/>
    <w:rsid w:val="003F31B6"/>
    <w:rsid w:val="003F66BE"/>
    <w:rsid w:val="00404B0A"/>
    <w:rsid w:val="00404BCE"/>
    <w:rsid w:val="004077AD"/>
    <w:rsid w:val="004154C2"/>
    <w:rsid w:val="00432A81"/>
    <w:rsid w:val="00445E24"/>
    <w:rsid w:val="00452C2A"/>
    <w:rsid w:val="004530EB"/>
    <w:rsid w:val="004537B4"/>
    <w:rsid w:val="00453CA1"/>
    <w:rsid w:val="00460D75"/>
    <w:rsid w:val="00467643"/>
    <w:rsid w:val="00487DFF"/>
    <w:rsid w:val="004906EE"/>
    <w:rsid w:val="00495306"/>
    <w:rsid w:val="004A6E88"/>
    <w:rsid w:val="004A7E85"/>
    <w:rsid w:val="004C644E"/>
    <w:rsid w:val="004F7588"/>
    <w:rsid w:val="004F7D4A"/>
    <w:rsid w:val="0050235E"/>
    <w:rsid w:val="005050CB"/>
    <w:rsid w:val="005108A9"/>
    <w:rsid w:val="005130DC"/>
    <w:rsid w:val="005247C3"/>
    <w:rsid w:val="00530BCC"/>
    <w:rsid w:val="005524C0"/>
    <w:rsid w:val="00553743"/>
    <w:rsid w:val="00560F6E"/>
    <w:rsid w:val="00564998"/>
    <w:rsid w:val="00570BE0"/>
    <w:rsid w:val="005771E6"/>
    <w:rsid w:val="00580F41"/>
    <w:rsid w:val="00581B07"/>
    <w:rsid w:val="00583D1E"/>
    <w:rsid w:val="00597D6E"/>
    <w:rsid w:val="005A1DFD"/>
    <w:rsid w:val="005B5E07"/>
    <w:rsid w:val="005D1E4E"/>
    <w:rsid w:val="005F3482"/>
    <w:rsid w:val="005F485E"/>
    <w:rsid w:val="005F4AA6"/>
    <w:rsid w:val="005F682E"/>
    <w:rsid w:val="006210FC"/>
    <w:rsid w:val="00644A50"/>
    <w:rsid w:val="00666731"/>
    <w:rsid w:val="00667E77"/>
    <w:rsid w:val="00670B19"/>
    <w:rsid w:val="0067721A"/>
    <w:rsid w:val="00682A0E"/>
    <w:rsid w:val="006A66F3"/>
    <w:rsid w:val="006B672E"/>
    <w:rsid w:val="006E36C5"/>
    <w:rsid w:val="006E3E10"/>
    <w:rsid w:val="00717798"/>
    <w:rsid w:val="007232A1"/>
    <w:rsid w:val="00741156"/>
    <w:rsid w:val="007459F0"/>
    <w:rsid w:val="007511CC"/>
    <w:rsid w:val="0075267C"/>
    <w:rsid w:val="0075418E"/>
    <w:rsid w:val="00754288"/>
    <w:rsid w:val="007731E0"/>
    <w:rsid w:val="00773B56"/>
    <w:rsid w:val="00773CE3"/>
    <w:rsid w:val="007778D5"/>
    <w:rsid w:val="0079390F"/>
    <w:rsid w:val="00796C2D"/>
    <w:rsid w:val="007A093F"/>
    <w:rsid w:val="007A5A13"/>
    <w:rsid w:val="007A5BE8"/>
    <w:rsid w:val="007B1172"/>
    <w:rsid w:val="007B4867"/>
    <w:rsid w:val="007B51FA"/>
    <w:rsid w:val="007B54F7"/>
    <w:rsid w:val="007C0D4C"/>
    <w:rsid w:val="007C177F"/>
    <w:rsid w:val="007C5DB4"/>
    <w:rsid w:val="007D7CA0"/>
    <w:rsid w:val="007E0D31"/>
    <w:rsid w:val="007E2F6F"/>
    <w:rsid w:val="007E4EC6"/>
    <w:rsid w:val="00803021"/>
    <w:rsid w:val="00806514"/>
    <w:rsid w:val="00806E07"/>
    <w:rsid w:val="00810AE8"/>
    <w:rsid w:val="00813B35"/>
    <w:rsid w:val="00816999"/>
    <w:rsid w:val="00816CDF"/>
    <w:rsid w:val="00833C1F"/>
    <w:rsid w:val="00837A6D"/>
    <w:rsid w:val="00840905"/>
    <w:rsid w:val="00844560"/>
    <w:rsid w:val="00851FAD"/>
    <w:rsid w:val="008524F6"/>
    <w:rsid w:val="00854574"/>
    <w:rsid w:val="0088456F"/>
    <w:rsid w:val="00891623"/>
    <w:rsid w:val="008B22A9"/>
    <w:rsid w:val="008B6A79"/>
    <w:rsid w:val="008C1B91"/>
    <w:rsid w:val="008C47FD"/>
    <w:rsid w:val="008D4979"/>
    <w:rsid w:val="008D5C76"/>
    <w:rsid w:val="00901C4A"/>
    <w:rsid w:val="0090201D"/>
    <w:rsid w:val="0090234B"/>
    <w:rsid w:val="00903199"/>
    <w:rsid w:val="009161FA"/>
    <w:rsid w:val="00920E7F"/>
    <w:rsid w:val="0092177E"/>
    <w:rsid w:val="00922C80"/>
    <w:rsid w:val="009319BB"/>
    <w:rsid w:val="00945A72"/>
    <w:rsid w:val="00965356"/>
    <w:rsid w:val="00973740"/>
    <w:rsid w:val="00975369"/>
    <w:rsid w:val="00992CFB"/>
    <w:rsid w:val="00996972"/>
    <w:rsid w:val="009A74EA"/>
    <w:rsid w:val="009B01A7"/>
    <w:rsid w:val="009B6629"/>
    <w:rsid w:val="009C5F36"/>
    <w:rsid w:val="00A103C4"/>
    <w:rsid w:val="00A33AE9"/>
    <w:rsid w:val="00A37A7F"/>
    <w:rsid w:val="00A433B6"/>
    <w:rsid w:val="00A45178"/>
    <w:rsid w:val="00A512DC"/>
    <w:rsid w:val="00A51E2F"/>
    <w:rsid w:val="00A64CE2"/>
    <w:rsid w:val="00A82B7E"/>
    <w:rsid w:val="00A86221"/>
    <w:rsid w:val="00A93D11"/>
    <w:rsid w:val="00AA7F96"/>
    <w:rsid w:val="00AC1412"/>
    <w:rsid w:val="00B070BD"/>
    <w:rsid w:val="00B221BD"/>
    <w:rsid w:val="00B3451E"/>
    <w:rsid w:val="00B6414D"/>
    <w:rsid w:val="00B65F31"/>
    <w:rsid w:val="00B73D29"/>
    <w:rsid w:val="00B81B81"/>
    <w:rsid w:val="00BA2B10"/>
    <w:rsid w:val="00BA2C87"/>
    <w:rsid w:val="00BA5CEA"/>
    <w:rsid w:val="00BB2729"/>
    <w:rsid w:val="00BC125B"/>
    <w:rsid w:val="00BC17DF"/>
    <w:rsid w:val="00BD1C06"/>
    <w:rsid w:val="00BD2F19"/>
    <w:rsid w:val="00BF3C82"/>
    <w:rsid w:val="00C04BED"/>
    <w:rsid w:val="00C162A9"/>
    <w:rsid w:val="00C17D5B"/>
    <w:rsid w:val="00C27456"/>
    <w:rsid w:val="00C37BE1"/>
    <w:rsid w:val="00C47FD5"/>
    <w:rsid w:val="00C57E8E"/>
    <w:rsid w:val="00C63C1C"/>
    <w:rsid w:val="00C64E30"/>
    <w:rsid w:val="00C705E3"/>
    <w:rsid w:val="00C75C82"/>
    <w:rsid w:val="00C77AC5"/>
    <w:rsid w:val="00C95614"/>
    <w:rsid w:val="00CA0260"/>
    <w:rsid w:val="00CA42D1"/>
    <w:rsid w:val="00CB2573"/>
    <w:rsid w:val="00CB34A8"/>
    <w:rsid w:val="00CD04C0"/>
    <w:rsid w:val="00CE30E3"/>
    <w:rsid w:val="00CF0C6C"/>
    <w:rsid w:val="00D0273F"/>
    <w:rsid w:val="00D04873"/>
    <w:rsid w:val="00D077B1"/>
    <w:rsid w:val="00D13E1F"/>
    <w:rsid w:val="00D175DC"/>
    <w:rsid w:val="00D25B85"/>
    <w:rsid w:val="00D433B4"/>
    <w:rsid w:val="00D52180"/>
    <w:rsid w:val="00D52379"/>
    <w:rsid w:val="00D5623A"/>
    <w:rsid w:val="00D6056D"/>
    <w:rsid w:val="00D71017"/>
    <w:rsid w:val="00DA3318"/>
    <w:rsid w:val="00DA5926"/>
    <w:rsid w:val="00DB4ACA"/>
    <w:rsid w:val="00DF0B68"/>
    <w:rsid w:val="00DF26B4"/>
    <w:rsid w:val="00E07FDF"/>
    <w:rsid w:val="00E12DEB"/>
    <w:rsid w:val="00E15B43"/>
    <w:rsid w:val="00E3382C"/>
    <w:rsid w:val="00E6522A"/>
    <w:rsid w:val="00E65902"/>
    <w:rsid w:val="00E70C4B"/>
    <w:rsid w:val="00E757E7"/>
    <w:rsid w:val="00E85C7E"/>
    <w:rsid w:val="00E862C3"/>
    <w:rsid w:val="00E95A54"/>
    <w:rsid w:val="00EA1174"/>
    <w:rsid w:val="00EA2983"/>
    <w:rsid w:val="00EB2BCA"/>
    <w:rsid w:val="00EC6778"/>
    <w:rsid w:val="00EE0E76"/>
    <w:rsid w:val="00EF7B69"/>
    <w:rsid w:val="00F01499"/>
    <w:rsid w:val="00F11F38"/>
    <w:rsid w:val="00F408F2"/>
    <w:rsid w:val="00F46FE5"/>
    <w:rsid w:val="00F56C73"/>
    <w:rsid w:val="00F62EFB"/>
    <w:rsid w:val="00F72E6C"/>
    <w:rsid w:val="00F747A1"/>
    <w:rsid w:val="00F76505"/>
    <w:rsid w:val="00F83153"/>
    <w:rsid w:val="00FA0A4E"/>
    <w:rsid w:val="00FB29B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70A1004-2A3B-4074-9D48-BF3A74B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2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04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7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4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711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7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1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9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8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503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83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57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654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0837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1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4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4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2530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30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3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24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3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0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57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1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34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9222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44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7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9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2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1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3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37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0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56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40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85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58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196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3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7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3881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6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4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7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3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51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588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03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819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3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9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2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862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2107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9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69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8155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5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4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9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1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87BF-A1C4-48F1-A0BF-986A0CD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Nottinghamshire County Council</dc:creator>
  <cp:keywords/>
  <cp:lastModifiedBy>Louis Savigny</cp:lastModifiedBy>
  <cp:revision>9</cp:revision>
  <cp:lastPrinted>2018-04-16T09:23:00Z</cp:lastPrinted>
  <dcterms:created xsi:type="dcterms:W3CDTF">2017-11-06T11:53:00Z</dcterms:created>
  <dcterms:modified xsi:type="dcterms:W3CDTF">2018-04-16T09:23:00Z</dcterms:modified>
</cp:coreProperties>
</file>